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32" w:rsidRPr="00355C32" w:rsidRDefault="00355C32" w:rsidP="00355C32">
      <w:pPr>
        <w:pStyle w:val="NoSpacing"/>
        <w:jc w:val="center"/>
        <w:rPr>
          <w:rFonts w:ascii="Bookman Old Style" w:hAnsi="Bookman Old Style"/>
          <w:b/>
          <w:sz w:val="20"/>
          <w:szCs w:val="20"/>
        </w:rPr>
      </w:pPr>
      <w:r w:rsidRPr="00355C32">
        <w:rPr>
          <w:rFonts w:ascii="Bookman Old Style" w:hAnsi="Bookman Old Style"/>
          <w:b/>
          <w:sz w:val="20"/>
          <w:szCs w:val="20"/>
        </w:rPr>
        <w:t xml:space="preserve">History of Maura N. </w:t>
      </w:r>
      <w:proofErr w:type="spellStart"/>
      <w:r w:rsidRPr="00355C32">
        <w:rPr>
          <w:rFonts w:ascii="Bookman Old Style" w:hAnsi="Bookman Old Style"/>
          <w:b/>
          <w:sz w:val="20"/>
          <w:szCs w:val="20"/>
        </w:rPr>
        <w:t>Sibulo</w:t>
      </w:r>
      <w:proofErr w:type="spellEnd"/>
      <w:r w:rsidRPr="00355C32">
        <w:rPr>
          <w:rFonts w:ascii="Bookman Old Style" w:hAnsi="Bookman Old Style"/>
          <w:b/>
          <w:sz w:val="20"/>
          <w:szCs w:val="20"/>
        </w:rPr>
        <w:t xml:space="preserve"> National High School</w:t>
      </w:r>
    </w:p>
    <w:p w:rsidR="00355C32" w:rsidRPr="00355C32" w:rsidRDefault="00355C32" w:rsidP="00355C32">
      <w:pPr>
        <w:pStyle w:val="NoSpacing"/>
        <w:ind w:firstLine="720"/>
        <w:jc w:val="both"/>
        <w:rPr>
          <w:rFonts w:ascii="Bookman Old Style" w:hAnsi="Bookman Old Style"/>
          <w:sz w:val="20"/>
          <w:szCs w:val="20"/>
        </w:rPr>
      </w:pPr>
    </w:p>
    <w:p w:rsidR="00355C32" w:rsidRPr="00355C32" w:rsidRDefault="00355C32" w:rsidP="00355C32">
      <w:pPr>
        <w:pStyle w:val="NoSpacing"/>
        <w:ind w:firstLine="720"/>
        <w:jc w:val="both"/>
        <w:rPr>
          <w:rFonts w:ascii="Bookman Old Style" w:hAnsi="Bookman Old Style" w:cs="Arial"/>
          <w:sz w:val="18"/>
          <w:szCs w:val="18"/>
        </w:rPr>
      </w:pPr>
      <w:r w:rsidRPr="00355C32">
        <w:rPr>
          <w:rFonts w:ascii="Bookman Old Style" w:hAnsi="Bookman Old Style" w:cs="Arial"/>
          <w:sz w:val="18"/>
          <w:szCs w:val="18"/>
        </w:rPr>
        <w:t xml:space="preserve">Formerly known as San Gabriel-San Isidro High School, this institution is one of the developing schools in the province of </w:t>
      </w:r>
      <w:proofErr w:type="spellStart"/>
      <w:r w:rsidRPr="00355C32">
        <w:rPr>
          <w:rFonts w:ascii="Bookman Old Style" w:hAnsi="Bookman Old Style" w:cs="Arial"/>
          <w:sz w:val="18"/>
          <w:szCs w:val="18"/>
        </w:rPr>
        <w:t>Camarines</w:t>
      </w:r>
      <w:proofErr w:type="spellEnd"/>
      <w:r w:rsidRPr="00355C32">
        <w:rPr>
          <w:rFonts w:ascii="Bookman Old Style" w:hAnsi="Bookman Old Style" w:cs="Arial"/>
          <w:sz w:val="18"/>
          <w:szCs w:val="18"/>
        </w:rPr>
        <w:t xml:space="preserve"> Sur. It is a learning institution formally opened way back 1978. This is situated at San Isidro, Pamplona, </w:t>
      </w:r>
      <w:proofErr w:type="spellStart"/>
      <w:r w:rsidRPr="00355C32">
        <w:rPr>
          <w:rFonts w:ascii="Bookman Old Style" w:hAnsi="Bookman Old Style" w:cs="Arial"/>
          <w:sz w:val="18"/>
          <w:szCs w:val="18"/>
        </w:rPr>
        <w:t>Camarines</w:t>
      </w:r>
      <w:proofErr w:type="spellEnd"/>
      <w:r w:rsidRPr="00355C32">
        <w:rPr>
          <w:rFonts w:ascii="Bookman Old Style" w:hAnsi="Bookman Old Style" w:cs="Arial"/>
          <w:sz w:val="18"/>
          <w:szCs w:val="18"/>
        </w:rPr>
        <w:t xml:space="preserve"> Sur which is 8 ki</w:t>
      </w:r>
      <w:bookmarkStart w:id="0" w:name="_GoBack"/>
      <w:bookmarkEnd w:id="0"/>
      <w:r w:rsidRPr="00355C32">
        <w:rPr>
          <w:rFonts w:ascii="Bookman Old Style" w:hAnsi="Bookman Old Style" w:cs="Arial"/>
          <w:sz w:val="18"/>
          <w:szCs w:val="18"/>
        </w:rPr>
        <w:t xml:space="preserve">lometers from the </w:t>
      </w:r>
      <w:proofErr w:type="spellStart"/>
      <w:r w:rsidRPr="00355C32">
        <w:rPr>
          <w:rFonts w:ascii="Bookman Old Style" w:hAnsi="Bookman Old Style" w:cs="Arial"/>
          <w:sz w:val="18"/>
          <w:szCs w:val="18"/>
        </w:rPr>
        <w:t>Poblacion</w:t>
      </w:r>
      <w:proofErr w:type="spellEnd"/>
      <w:r w:rsidRPr="00355C32">
        <w:rPr>
          <w:rFonts w:ascii="Bookman Old Style" w:hAnsi="Bookman Old Style" w:cs="Arial"/>
          <w:sz w:val="18"/>
          <w:szCs w:val="18"/>
        </w:rPr>
        <w:t xml:space="preserve"> of Pamplona and 12 kilometers away from Naga City. This lies 100 meters away along the highway going to Manila South road. The school’s location is just adjacent to a 10 hectare of rice field owned by the </w:t>
      </w:r>
      <w:proofErr w:type="spellStart"/>
      <w:r w:rsidRPr="00355C32">
        <w:rPr>
          <w:rFonts w:ascii="Bookman Old Style" w:hAnsi="Bookman Old Style" w:cs="Arial"/>
          <w:sz w:val="18"/>
          <w:szCs w:val="18"/>
        </w:rPr>
        <w:t>kins</w:t>
      </w:r>
      <w:proofErr w:type="spellEnd"/>
      <w:r w:rsidRPr="00355C32">
        <w:rPr>
          <w:rFonts w:ascii="Bookman Old Style" w:hAnsi="Bookman Old Style" w:cs="Arial"/>
          <w:sz w:val="18"/>
          <w:szCs w:val="18"/>
        </w:rPr>
        <w:t xml:space="preserve"> of the donor of the school site. So during harvest time, you can feel the breeze and smell the fresh scent that comes from the rice field.  </w:t>
      </w:r>
    </w:p>
    <w:p w:rsidR="00355C32" w:rsidRPr="00355C32" w:rsidRDefault="00355C32" w:rsidP="00355C32">
      <w:pPr>
        <w:pStyle w:val="NoSpacing"/>
        <w:ind w:firstLine="720"/>
        <w:jc w:val="both"/>
        <w:rPr>
          <w:rFonts w:ascii="Bookman Old Style" w:hAnsi="Bookman Old Style" w:cs="Arial"/>
          <w:sz w:val="18"/>
          <w:szCs w:val="18"/>
        </w:rPr>
      </w:pPr>
    </w:p>
    <w:p w:rsidR="00355C32" w:rsidRPr="00355C32" w:rsidRDefault="00355C32" w:rsidP="00355C32">
      <w:pPr>
        <w:pStyle w:val="NoSpacing"/>
        <w:ind w:firstLine="720"/>
        <w:jc w:val="both"/>
        <w:rPr>
          <w:rFonts w:ascii="Bookman Old Style" w:hAnsi="Bookman Old Style" w:cs="Arial"/>
          <w:sz w:val="18"/>
          <w:szCs w:val="18"/>
        </w:rPr>
      </w:pPr>
      <w:r w:rsidRPr="00355C32">
        <w:rPr>
          <w:rFonts w:ascii="Bookman Old Style" w:hAnsi="Bookman Old Style" w:cs="Arial"/>
          <w:sz w:val="18"/>
          <w:szCs w:val="18"/>
        </w:rPr>
        <w:t xml:space="preserve">In 1978, this school was founded through the initiative of Mr. Antonio </w:t>
      </w:r>
      <w:proofErr w:type="spellStart"/>
      <w:r w:rsidRPr="00355C32">
        <w:rPr>
          <w:rFonts w:ascii="Bookman Old Style" w:hAnsi="Bookman Old Style" w:cs="Arial"/>
          <w:sz w:val="18"/>
          <w:szCs w:val="18"/>
        </w:rPr>
        <w:t>Posis</w:t>
      </w:r>
      <w:proofErr w:type="spellEnd"/>
      <w:r w:rsidRPr="00355C32">
        <w:rPr>
          <w:rFonts w:ascii="Bookman Old Style" w:hAnsi="Bookman Old Style" w:cs="Arial"/>
          <w:sz w:val="18"/>
          <w:szCs w:val="18"/>
        </w:rPr>
        <w:t xml:space="preserve"> Sr. a retired elementary school administrator and concurrently the PTA President of the school, with the support and cooperation of Barangay Officials, parents and residents of San Gabriel &amp; San Isidro. There were 56 enrollees in first year with strong determination, dedication and perseverance to finish a secondary course. This institution continues to exist up to this time with prestige and honor as this is the only Barangay High School within the district who reaps two State Scholars on its fifth year of existence.</w:t>
      </w:r>
    </w:p>
    <w:p w:rsidR="00355C32" w:rsidRPr="00355C32" w:rsidRDefault="00355C32" w:rsidP="00355C32">
      <w:pPr>
        <w:pStyle w:val="NoSpacing"/>
        <w:jc w:val="both"/>
        <w:rPr>
          <w:rFonts w:ascii="Bookman Old Style" w:hAnsi="Bookman Old Style" w:cs="Arial"/>
          <w:sz w:val="18"/>
          <w:szCs w:val="18"/>
        </w:rPr>
      </w:pPr>
      <w:r w:rsidRPr="00355C32">
        <w:rPr>
          <w:rFonts w:ascii="Bookman Old Style" w:hAnsi="Bookman Old Style" w:cs="Arial"/>
          <w:sz w:val="18"/>
          <w:szCs w:val="18"/>
        </w:rPr>
        <w:t xml:space="preserve"> </w:t>
      </w:r>
    </w:p>
    <w:p w:rsidR="00355C32" w:rsidRPr="00355C32" w:rsidRDefault="00355C32" w:rsidP="00355C32">
      <w:pPr>
        <w:pStyle w:val="NoSpacing"/>
        <w:ind w:firstLine="720"/>
        <w:jc w:val="both"/>
        <w:rPr>
          <w:rFonts w:ascii="Bookman Old Style" w:hAnsi="Bookman Old Style" w:cs="Arial"/>
          <w:sz w:val="18"/>
          <w:szCs w:val="18"/>
        </w:rPr>
      </w:pPr>
      <w:r w:rsidRPr="00355C32">
        <w:rPr>
          <w:rFonts w:ascii="Bookman Old Style" w:hAnsi="Bookman Old Style" w:cs="Arial"/>
          <w:sz w:val="18"/>
          <w:szCs w:val="18"/>
        </w:rPr>
        <w:t xml:space="preserve">In 1989, through the effort of Mr. </w:t>
      </w:r>
      <w:proofErr w:type="spellStart"/>
      <w:r w:rsidRPr="00355C32">
        <w:rPr>
          <w:rFonts w:ascii="Bookman Old Style" w:hAnsi="Bookman Old Style" w:cs="Arial"/>
          <w:sz w:val="18"/>
          <w:szCs w:val="18"/>
        </w:rPr>
        <w:t>Anastacio</w:t>
      </w:r>
      <w:proofErr w:type="spellEnd"/>
      <w:r w:rsidRPr="00355C32">
        <w:rPr>
          <w:rFonts w:ascii="Bookman Old Style" w:hAnsi="Bookman Old Style" w:cs="Arial"/>
          <w:sz w:val="18"/>
          <w:szCs w:val="18"/>
        </w:rPr>
        <w:t xml:space="preserve"> </w:t>
      </w:r>
      <w:proofErr w:type="spellStart"/>
      <w:r w:rsidRPr="00355C32">
        <w:rPr>
          <w:rFonts w:ascii="Bookman Old Style" w:hAnsi="Bookman Old Style" w:cs="Arial"/>
          <w:sz w:val="18"/>
          <w:szCs w:val="18"/>
        </w:rPr>
        <w:t>Deborde</w:t>
      </w:r>
      <w:proofErr w:type="spellEnd"/>
      <w:r w:rsidRPr="00355C32">
        <w:rPr>
          <w:rFonts w:ascii="Bookman Old Style" w:hAnsi="Bookman Old Style" w:cs="Arial"/>
          <w:sz w:val="18"/>
          <w:szCs w:val="18"/>
        </w:rPr>
        <w:t xml:space="preserve">, acting Vice Mayor then and nephew of the donor, Mr. Romulo </w:t>
      </w:r>
      <w:proofErr w:type="spellStart"/>
      <w:r w:rsidRPr="00355C32">
        <w:rPr>
          <w:rFonts w:ascii="Bookman Old Style" w:hAnsi="Bookman Old Style" w:cs="Arial"/>
          <w:sz w:val="18"/>
          <w:szCs w:val="18"/>
        </w:rPr>
        <w:t>Terrobias</w:t>
      </w:r>
      <w:proofErr w:type="spellEnd"/>
      <w:r w:rsidRPr="00355C32">
        <w:rPr>
          <w:rFonts w:ascii="Bookman Old Style" w:hAnsi="Bookman Old Style" w:cs="Arial"/>
          <w:sz w:val="18"/>
          <w:szCs w:val="18"/>
        </w:rPr>
        <w:t xml:space="preserve">, GES – I, now retired, </w:t>
      </w:r>
      <w:proofErr w:type="spellStart"/>
      <w:r w:rsidRPr="00355C32">
        <w:rPr>
          <w:rFonts w:ascii="Bookman Old Style" w:hAnsi="Bookman Old Style" w:cs="Arial"/>
          <w:sz w:val="18"/>
          <w:szCs w:val="18"/>
        </w:rPr>
        <w:t>Kgd</w:t>
      </w:r>
      <w:proofErr w:type="spellEnd"/>
      <w:r w:rsidRPr="00355C32">
        <w:rPr>
          <w:rFonts w:ascii="Bookman Old Style" w:hAnsi="Bookman Old Style" w:cs="Arial"/>
          <w:sz w:val="18"/>
          <w:szCs w:val="18"/>
        </w:rPr>
        <w:t xml:space="preserve">. </w:t>
      </w:r>
      <w:proofErr w:type="spellStart"/>
      <w:r w:rsidRPr="00355C32">
        <w:rPr>
          <w:rFonts w:ascii="Bookman Old Style" w:hAnsi="Bookman Old Style" w:cs="Arial"/>
          <w:sz w:val="18"/>
          <w:szCs w:val="18"/>
        </w:rPr>
        <w:t>Nerio</w:t>
      </w:r>
      <w:proofErr w:type="spellEnd"/>
      <w:r w:rsidRPr="00355C32">
        <w:rPr>
          <w:rFonts w:ascii="Bookman Old Style" w:hAnsi="Bookman Old Style" w:cs="Arial"/>
          <w:sz w:val="18"/>
          <w:szCs w:val="18"/>
        </w:rPr>
        <w:t xml:space="preserve"> </w:t>
      </w:r>
      <w:proofErr w:type="spellStart"/>
      <w:r w:rsidRPr="00355C32">
        <w:rPr>
          <w:rFonts w:ascii="Bookman Old Style" w:hAnsi="Bookman Old Style" w:cs="Arial"/>
          <w:sz w:val="18"/>
          <w:szCs w:val="18"/>
        </w:rPr>
        <w:t>Sibulo</w:t>
      </w:r>
      <w:proofErr w:type="spellEnd"/>
      <w:r w:rsidRPr="00355C32">
        <w:rPr>
          <w:rFonts w:ascii="Bookman Old Style" w:hAnsi="Bookman Old Style" w:cs="Arial"/>
          <w:sz w:val="18"/>
          <w:szCs w:val="18"/>
        </w:rPr>
        <w:t xml:space="preserve"> Sr., nephew of the lot donor, and Mr. </w:t>
      </w:r>
      <w:proofErr w:type="spellStart"/>
      <w:r w:rsidRPr="00355C32">
        <w:rPr>
          <w:rFonts w:ascii="Bookman Old Style" w:hAnsi="Bookman Old Style" w:cs="Arial"/>
          <w:sz w:val="18"/>
          <w:szCs w:val="18"/>
        </w:rPr>
        <w:t>Artemio</w:t>
      </w:r>
      <w:proofErr w:type="spellEnd"/>
      <w:r w:rsidRPr="00355C32">
        <w:rPr>
          <w:rFonts w:ascii="Bookman Old Style" w:hAnsi="Bookman Old Style" w:cs="Arial"/>
          <w:sz w:val="18"/>
          <w:szCs w:val="18"/>
        </w:rPr>
        <w:t xml:space="preserve"> A. </w:t>
      </w:r>
      <w:proofErr w:type="spellStart"/>
      <w:r w:rsidRPr="00355C32">
        <w:rPr>
          <w:rFonts w:ascii="Bookman Old Style" w:hAnsi="Bookman Old Style" w:cs="Arial"/>
          <w:sz w:val="18"/>
          <w:szCs w:val="18"/>
        </w:rPr>
        <w:t>Javelina</w:t>
      </w:r>
      <w:proofErr w:type="spellEnd"/>
      <w:r w:rsidRPr="00355C32">
        <w:rPr>
          <w:rFonts w:ascii="Bookman Old Style" w:hAnsi="Bookman Old Style" w:cs="Arial"/>
          <w:sz w:val="18"/>
          <w:szCs w:val="18"/>
        </w:rPr>
        <w:t xml:space="preserve">, assistant Principal then, worked hand in hand on the processing of papers so the lot for the school was titled name of the DECS, represented by Simeon F. </w:t>
      </w:r>
      <w:proofErr w:type="spellStart"/>
      <w:r w:rsidRPr="00355C32">
        <w:rPr>
          <w:rFonts w:ascii="Bookman Old Style" w:hAnsi="Bookman Old Style" w:cs="Arial"/>
          <w:sz w:val="18"/>
          <w:szCs w:val="18"/>
        </w:rPr>
        <w:t>Adan</w:t>
      </w:r>
      <w:proofErr w:type="spellEnd"/>
      <w:r w:rsidRPr="00355C32">
        <w:rPr>
          <w:rFonts w:ascii="Bookman Old Style" w:hAnsi="Bookman Old Style" w:cs="Arial"/>
          <w:sz w:val="18"/>
          <w:szCs w:val="18"/>
        </w:rPr>
        <w:t xml:space="preserve"> the retired Schools Division Superintendent of </w:t>
      </w:r>
      <w:proofErr w:type="spellStart"/>
      <w:r w:rsidRPr="00355C32">
        <w:rPr>
          <w:rFonts w:ascii="Bookman Old Style" w:hAnsi="Bookman Old Style" w:cs="Arial"/>
          <w:sz w:val="18"/>
          <w:szCs w:val="18"/>
        </w:rPr>
        <w:t>Camarines</w:t>
      </w:r>
      <w:proofErr w:type="spellEnd"/>
      <w:r w:rsidRPr="00355C32">
        <w:rPr>
          <w:rFonts w:ascii="Bookman Old Style" w:hAnsi="Bookman Old Style" w:cs="Arial"/>
          <w:sz w:val="18"/>
          <w:szCs w:val="18"/>
        </w:rPr>
        <w:t xml:space="preserve"> Sur.</w:t>
      </w:r>
    </w:p>
    <w:p w:rsidR="00355C32" w:rsidRPr="00355C32" w:rsidRDefault="00355C32" w:rsidP="00355C32">
      <w:pPr>
        <w:pStyle w:val="NoSpacing"/>
        <w:ind w:firstLine="720"/>
        <w:jc w:val="both"/>
        <w:rPr>
          <w:rFonts w:ascii="Bookman Old Style" w:hAnsi="Bookman Old Style" w:cs="Arial"/>
          <w:sz w:val="18"/>
          <w:szCs w:val="18"/>
        </w:rPr>
      </w:pPr>
    </w:p>
    <w:p w:rsidR="00355C32" w:rsidRPr="00355C32" w:rsidRDefault="00355C32" w:rsidP="00355C32">
      <w:pPr>
        <w:pStyle w:val="NoSpacing"/>
        <w:ind w:firstLine="720"/>
        <w:jc w:val="both"/>
        <w:rPr>
          <w:rFonts w:ascii="Bookman Old Style" w:hAnsi="Bookman Old Style" w:cs="Arial"/>
          <w:sz w:val="18"/>
          <w:szCs w:val="18"/>
        </w:rPr>
      </w:pPr>
      <w:r w:rsidRPr="00355C32">
        <w:rPr>
          <w:rFonts w:ascii="Bookman Old Style" w:hAnsi="Bookman Old Style" w:cs="Arial"/>
          <w:sz w:val="18"/>
          <w:szCs w:val="18"/>
        </w:rPr>
        <w:t xml:space="preserve">With complete papers required for its approval, this school was lucky enough to be one of the recipients of the JICA building, through the effort of Mr. </w:t>
      </w:r>
      <w:proofErr w:type="spellStart"/>
      <w:r w:rsidRPr="00355C32">
        <w:rPr>
          <w:rFonts w:ascii="Bookman Old Style" w:hAnsi="Bookman Old Style" w:cs="Arial"/>
          <w:sz w:val="18"/>
          <w:szCs w:val="18"/>
        </w:rPr>
        <w:t>Anastacio</w:t>
      </w:r>
      <w:proofErr w:type="spellEnd"/>
      <w:r w:rsidRPr="00355C32">
        <w:rPr>
          <w:rFonts w:ascii="Bookman Old Style" w:hAnsi="Bookman Old Style" w:cs="Arial"/>
          <w:sz w:val="18"/>
          <w:szCs w:val="18"/>
        </w:rPr>
        <w:t xml:space="preserve"> </w:t>
      </w:r>
      <w:proofErr w:type="spellStart"/>
      <w:r w:rsidRPr="00355C32">
        <w:rPr>
          <w:rFonts w:ascii="Bookman Old Style" w:hAnsi="Bookman Old Style" w:cs="Arial"/>
          <w:sz w:val="18"/>
          <w:szCs w:val="18"/>
        </w:rPr>
        <w:t>Deborde</w:t>
      </w:r>
      <w:proofErr w:type="spellEnd"/>
      <w:r w:rsidRPr="00355C32">
        <w:rPr>
          <w:rFonts w:ascii="Bookman Old Style" w:hAnsi="Bookman Old Style" w:cs="Arial"/>
          <w:sz w:val="18"/>
          <w:szCs w:val="18"/>
        </w:rPr>
        <w:t xml:space="preserve"> and Mr. &amp; Mrs. Leon C. </w:t>
      </w:r>
      <w:proofErr w:type="spellStart"/>
      <w:r w:rsidRPr="00355C32">
        <w:rPr>
          <w:rFonts w:ascii="Bookman Old Style" w:hAnsi="Bookman Old Style" w:cs="Arial"/>
          <w:sz w:val="18"/>
          <w:szCs w:val="18"/>
        </w:rPr>
        <w:t>Talay</w:t>
      </w:r>
      <w:proofErr w:type="spellEnd"/>
      <w:r w:rsidRPr="00355C32">
        <w:rPr>
          <w:rFonts w:ascii="Bookman Old Style" w:hAnsi="Bookman Old Style" w:cs="Arial"/>
          <w:sz w:val="18"/>
          <w:szCs w:val="18"/>
        </w:rPr>
        <w:t xml:space="preserve">, TIC/EGT who recommended to Mr. </w:t>
      </w:r>
      <w:proofErr w:type="spellStart"/>
      <w:r w:rsidRPr="00355C32">
        <w:rPr>
          <w:rFonts w:ascii="Bookman Old Style" w:hAnsi="Bookman Old Style" w:cs="Arial"/>
          <w:sz w:val="18"/>
          <w:szCs w:val="18"/>
        </w:rPr>
        <w:t>Justino</w:t>
      </w:r>
      <w:proofErr w:type="spellEnd"/>
      <w:r w:rsidRPr="00355C32">
        <w:rPr>
          <w:rFonts w:ascii="Bookman Old Style" w:hAnsi="Bookman Old Style" w:cs="Arial"/>
          <w:sz w:val="18"/>
          <w:szCs w:val="18"/>
        </w:rPr>
        <w:t xml:space="preserve"> </w:t>
      </w:r>
      <w:proofErr w:type="spellStart"/>
      <w:r w:rsidRPr="00355C32">
        <w:rPr>
          <w:rFonts w:ascii="Bookman Old Style" w:hAnsi="Bookman Old Style" w:cs="Arial"/>
          <w:sz w:val="18"/>
          <w:szCs w:val="18"/>
        </w:rPr>
        <w:t>Novela</w:t>
      </w:r>
      <w:proofErr w:type="spellEnd"/>
      <w:r w:rsidRPr="00355C32">
        <w:rPr>
          <w:rFonts w:ascii="Bookman Old Style" w:hAnsi="Bookman Old Style" w:cs="Arial"/>
          <w:sz w:val="18"/>
          <w:szCs w:val="18"/>
        </w:rPr>
        <w:t>, DECS ROV ES II, the person in charge in the allotment of buildings in the Bicol region.</w:t>
      </w:r>
    </w:p>
    <w:p w:rsidR="00355C32" w:rsidRPr="00355C32" w:rsidRDefault="00355C32" w:rsidP="00355C32">
      <w:pPr>
        <w:pStyle w:val="NoSpacing"/>
        <w:ind w:firstLine="720"/>
        <w:jc w:val="both"/>
        <w:rPr>
          <w:rFonts w:ascii="Bookman Old Style" w:hAnsi="Bookman Old Style" w:cs="Arial"/>
          <w:sz w:val="18"/>
          <w:szCs w:val="18"/>
        </w:rPr>
      </w:pPr>
    </w:p>
    <w:p w:rsidR="00355C32" w:rsidRPr="00355C32" w:rsidRDefault="00355C32" w:rsidP="00355C32">
      <w:pPr>
        <w:pStyle w:val="NoSpacing"/>
        <w:ind w:firstLine="720"/>
        <w:jc w:val="both"/>
        <w:rPr>
          <w:rFonts w:ascii="Bookman Old Style" w:hAnsi="Bookman Old Style" w:cs="Arial"/>
          <w:sz w:val="18"/>
          <w:szCs w:val="18"/>
        </w:rPr>
      </w:pPr>
      <w:r w:rsidRPr="00355C32">
        <w:rPr>
          <w:rFonts w:ascii="Bookman Old Style" w:hAnsi="Bookman Old Style" w:cs="Arial"/>
          <w:sz w:val="18"/>
          <w:szCs w:val="18"/>
        </w:rPr>
        <w:t xml:space="preserve">Mrs. Refugio R. </w:t>
      </w:r>
      <w:proofErr w:type="spellStart"/>
      <w:r w:rsidRPr="00355C32">
        <w:rPr>
          <w:rFonts w:ascii="Bookman Old Style" w:hAnsi="Bookman Old Style" w:cs="Arial"/>
          <w:sz w:val="18"/>
          <w:szCs w:val="18"/>
        </w:rPr>
        <w:t>Pelagio</w:t>
      </w:r>
      <w:proofErr w:type="spellEnd"/>
      <w:r w:rsidRPr="00355C32">
        <w:rPr>
          <w:rFonts w:ascii="Bookman Old Style" w:hAnsi="Bookman Old Style" w:cs="Arial"/>
          <w:sz w:val="18"/>
          <w:szCs w:val="18"/>
        </w:rPr>
        <w:t xml:space="preserve">, the pioneer teacher, became the first TIC of the school. Under her leadership, many school buildings were constructed. Due to her promotion as Principal, she was transferred to another school. Her successor, Mr. </w:t>
      </w:r>
      <w:proofErr w:type="spellStart"/>
      <w:r w:rsidRPr="00355C32">
        <w:rPr>
          <w:rFonts w:ascii="Bookman Old Style" w:hAnsi="Bookman Old Style" w:cs="Arial"/>
          <w:sz w:val="18"/>
          <w:szCs w:val="18"/>
        </w:rPr>
        <w:t>Moises</w:t>
      </w:r>
      <w:proofErr w:type="spellEnd"/>
      <w:r w:rsidRPr="00355C32">
        <w:rPr>
          <w:rFonts w:ascii="Bookman Old Style" w:hAnsi="Bookman Old Style" w:cs="Arial"/>
          <w:sz w:val="18"/>
          <w:szCs w:val="18"/>
        </w:rPr>
        <w:t xml:space="preserve"> C. </w:t>
      </w:r>
      <w:proofErr w:type="spellStart"/>
      <w:r w:rsidRPr="00355C32">
        <w:rPr>
          <w:rFonts w:ascii="Bookman Old Style" w:hAnsi="Bookman Old Style" w:cs="Arial"/>
          <w:sz w:val="18"/>
          <w:szCs w:val="18"/>
        </w:rPr>
        <w:t>Cabida</w:t>
      </w:r>
      <w:proofErr w:type="spellEnd"/>
      <w:r w:rsidRPr="00355C32">
        <w:rPr>
          <w:rFonts w:ascii="Bookman Old Style" w:hAnsi="Bookman Old Style" w:cs="Arial"/>
          <w:sz w:val="18"/>
          <w:szCs w:val="18"/>
        </w:rPr>
        <w:t xml:space="preserve"> Jr., Principal I, was responsible for more improvements especially the acquisition of 20 computers that makes our school more prestigious and globally competitive. </w:t>
      </w:r>
    </w:p>
    <w:p w:rsidR="00355C32" w:rsidRPr="00355C32" w:rsidRDefault="00355C32" w:rsidP="00355C32">
      <w:pPr>
        <w:pStyle w:val="NoSpacing"/>
        <w:ind w:firstLine="720"/>
        <w:jc w:val="both"/>
        <w:rPr>
          <w:rFonts w:ascii="Bookman Old Style" w:hAnsi="Bookman Old Style" w:cs="Arial"/>
          <w:sz w:val="18"/>
          <w:szCs w:val="18"/>
        </w:rPr>
      </w:pPr>
    </w:p>
    <w:p w:rsidR="00355C32" w:rsidRPr="00355C32" w:rsidRDefault="00355C32" w:rsidP="00355C32">
      <w:pPr>
        <w:pStyle w:val="NoSpacing"/>
        <w:ind w:firstLine="720"/>
        <w:jc w:val="both"/>
        <w:rPr>
          <w:rFonts w:ascii="Bookman Old Style" w:hAnsi="Bookman Old Style" w:cs="Arial"/>
          <w:sz w:val="18"/>
          <w:szCs w:val="18"/>
        </w:rPr>
      </w:pPr>
      <w:r w:rsidRPr="00355C32">
        <w:rPr>
          <w:rFonts w:ascii="Bookman Old Style" w:hAnsi="Bookman Old Style" w:cs="Arial"/>
          <w:sz w:val="18"/>
          <w:szCs w:val="18"/>
        </w:rPr>
        <w:t>List of prolific principals who have spearheaded outstanding contribution to the success of the school:</w:t>
      </w:r>
    </w:p>
    <w:p w:rsidR="00355C32" w:rsidRPr="00355C32" w:rsidRDefault="00355C32" w:rsidP="00355C32">
      <w:pPr>
        <w:pStyle w:val="NoSpacing"/>
        <w:jc w:val="both"/>
        <w:rPr>
          <w:rFonts w:ascii="Bookman Old Style" w:hAnsi="Bookman Old Style" w:cs="Arial"/>
          <w:sz w:val="18"/>
          <w:szCs w:val="18"/>
        </w:rPr>
      </w:pPr>
    </w:p>
    <w:p w:rsidR="00355C32" w:rsidRPr="00355C32" w:rsidRDefault="00355C32" w:rsidP="00355C32">
      <w:pPr>
        <w:pStyle w:val="NoSpacing"/>
        <w:jc w:val="both"/>
        <w:rPr>
          <w:rFonts w:ascii="Bookman Old Style" w:hAnsi="Bookman Old Style" w:cs="Arial"/>
          <w:sz w:val="18"/>
          <w:szCs w:val="18"/>
        </w:rPr>
      </w:pPr>
      <w:r w:rsidRPr="00355C32">
        <w:rPr>
          <w:rFonts w:ascii="Bookman Old Style" w:hAnsi="Bookman Old Style" w:cs="Arial"/>
          <w:sz w:val="18"/>
          <w:szCs w:val="18"/>
        </w:rPr>
        <w:t xml:space="preserve">Mr. </w:t>
      </w:r>
      <w:proofErr w:type="spellStart"/>
      <w:r w:rsidRPr="00355C32">
        <w:rPr>
          <w:rFonts w:ascii="Bookman Old Style" w:hAnsi="Bookman Old Style" w:cs="Arial"/>
          <w:sz w:val="18"/>
          <w:szCs w:val="18"/>
        </w:rPr>
        <w:t>Danilo</w:t>
      </w:r>
      <w:proofErr w:type="spellEnd"/>
      <w:r w:rsidRPr="00355C32">
        <w:rPr>
          <w:rFonts w:ascii="Bookman Old Style" w:hAnsi="Bookman Old Style" w:cs="Arial"/>
          <w:sz w:val="18"/>
          <w:szCs w:val="18"/>
        </w:rPr>
        <w:t xml:space="preserve"> </w:t>
      </w:r>
      <w:proofErr w:type="spellStart"/>
      <w:r w:rsidRPr="00355C32">
        <w:rPr>
          <w:rFonts w:ascii="Bookman Old Style" w:hAnsi="Bookman Old Style" w:cs="Arial"/>
          <w:sz w:val="18"/>
          <w:szCs w:val="18"/>
        </w:rPr>
        <w:t>Terrobias</w:t>
      </w:r>
      <w:proofErr w:type="spellEnd"/>
      <w:r w:rsidRPr="00355C32">
        <w:rPr>
          <w:rFonts w:ascii="Bookman Old Style" w:hAnsi="Bookman Old Style" w:cs="Arial"/>
          <w:sz w:val="18"/>
          <w:szCs w:val="18"/>
        </w:rPr>
        <w:t xml:space="preserve"> – May 2004 to May 2005</w:t>
      </w:r>
    </w:p>
    <w:p w:rsidR="00355C32" w:rsidRPr="00355C32" w:rsidRDefault="00355C32" w:rsidP="00355C32">
      <w:pPr>
        <w:pStyle w:val="NoSpacing"/>
        <w:jc w:val="both"/>
        <w:rPr>
          <w:rFonts w:ascii="Bookman Old Style" w:hAnsi="Bookman Old Style" w:cs="Arial"/>
          <w:sz w:val="18"/>
          <w:szCs w:val="18"/>
        </w:rPr>
      </w:pPr>
      <w:r w:rsidRPr="00355C32">
        <w:rPr>
          <w:rFonts w:ascii="Bookman Old Style" w:hAnsi="Bookman Old Style" w:cs="Arial"/>
          <w:sz w:val="18"/>
          <w:szCs w:val="18"/>
        </w:rPr>
        <w:t xml:space="preserve">Mrs. </w:t>
      </w:r>
      <w:proofErr w:type="spellStart"/>
      <w:r w:rsidRPr="00355C32">
        <w:rPr>
          <w:rFonts w:ascii="Bookman Old Style" w:hAnsi="Bookman Old Style" w:cs="Arial"/>
          <w:sz w:val="18"/>
          <w:szCs w:val="18"/>
        </w:rPr>
        <w:t>Natividad</w:t>
      </w:r>
      <w:proofErr w:type="spellEnd"/>
      <w:r w:rsidRPr="00355C32">
        <w:rPr>
          <w:rFonts w:ascii="Bookman Old Style" w:hAnsi="Bookman Old Style" w:cs="Arial"/>
          <w:sz w:val="18"/>
          <w:szCs w:val="18"/>
        </w:rPr>
        <w:t xml:space="preserve"> C. De Leon – June 2005 to 2012</w:t>
      </w:r>
    </w:p>
    <w:p w:rsidR="00355C32" w:rsidRPr="00355C32" w:rsidRDefault="00355C32" w:rsidP="00355C32">
      <w:pPr>
        <w:pStyle w:val="NoSpacing"/>
        <w:rPr>
          <w:rFonts w:ascii="Bookman Old Style" w:hAnsi="Bookman Old Style"/>
          <w:sz w:val="18"/>
        </w:rPr>
      </w:pPr>
      <w:r w:rsidRPr="00355C32">
        <w:rPr>
          <w:rFonts w:ascii="Bookman Old Style" w:hAnsi="Bookman Old Style"/>
          <w:sz w:val="18"/>
        </w:rPr>
        <w:t>Mrs. Gr</w:t>
      </w:r>
      <w:r w:rsidRPr="00355C32">
        <w:rPr>
          <w:rFonts w:ascii="Bookman Old Style" w:hAnsi="Bookman Old Style"/>
          <w:sz w:val="18"/>
        </w:rPr>
        <w:t xml:space="preserve">ace A. </w:t>
      </w:r>
      <w:proofErr w:type="spellStart"/>
      <w:r w:rsidRPr="00355C32">
        <w:rPr>
          <w:rFonts w:ascii="Bookman Old Style" w:hAnsi="Bookman Old Style"/>
          <w:sz w:val="18"/>
        </w:rPr>
        <w:t>Collera</w:t>
      </w:r>
      <w:proofErr w:type="spellEnd"/>
      <w:r w:rsidRPr="00355C32">
        <w:rPr>
          <w:rFonts w:ascii="Bookman Old Style" w:hAnsi="Bookman Old Style"/>
          <w:sz w:val="18"/>
        </w:rPr>
        <w:t xml:space="preserve"> – 2012 to 2015</w:t>
      </w:r>
    </w:p>
    <w:p w:rsidR="00355C32" w:rsidRPr="00355C32" w:rsidRDefault="00355C32" w:rsidP="00355C32">
      <w:pPr>
        <w:pStyle w:val="NoSpacing"/>
        <w:rPr>
          <w:rFonts w:ascii="Bookman Old Style" w:hAnsi="Bookman Old Style"/>
          <w:sz w:val="18"/>
        </w:rPr>
      </w:pPr>
      <w:r w:rsidRPr="00355C32">
        <w:rPr>
          <w:rFonts w:ascii="Bookman Old Style" w:hAnsi="Bookman Old Style"/>
          <w:sz w:val="18"/>
        </w:rPr>
        <w:t xml:space="preserve">Mrs. Maria Antonia P. </w:t>
      </w:r>
      <w:proofErr w:type="spellStart"/>
      <w:r w:rsidRPr="00355C32">
        <w:rPr>
          <w:rFonts w:ascii="Bookman Old Style" w:hAnsi="Bookman Old Style"/>
          <w:sz w:val="18"/>
        </w:rPr>
        <w:t>Borromeo</w:t>
      </w:r>
      <w:proofErr w:type="spellEnd"/>
      <w:r w:rsidRPr="00355C32">
        <w:rPr>
          <w:rFonts w:ascii="Bookman Old Style" w:hAnsi="Bookman Old Style"/>
          <w:sz w:val="18"/>
        </w:rPr>
        <w:t>- 2015 to present</w:t>
      </w:r>
    </w:p>
    <w:sectPr w:rsidR="00355C32" w:rsidRPr="0035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32"/>
    <w:rsid w:val="00355C32"/>
    <w:rsid w:val="00D154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3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C3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3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C3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2015-09-13T15:32:00Z</dcterms:created>
  <dcterms:modified xsi:type="dcterms:W3CDTF">2015-09-13T15:35:00Z</dcterms:modified>
</cp:coreProperties>
</file>